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7EE" w:rsidRDefault="001531DB" w:rsidP="001E1AC8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317067" cy="8322733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31474" t="14727" r="31922" b="96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076" cy="8333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67EE" w:rsidRDefault="000C67EE" w:rsidP="001E1AC8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D6215" w:rsidRDefault="000D6215" w:rsidP="001E1AC8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1E1AC8" w:rsidRDefault="001E1AC8" w:rsidP="001E1AC8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МБОУ Верхнемакеевская СОШ</w:t>
      </w:r>
    </w:p>
    <w:p w:rsidR="001E1AC8" w:rsidRDefault="001E1AC8" w:rsidP="001E1AC8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1AC8" w:rsidRDefault="001E1AC8" w:rsidP="001E1AC8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«Согласовано»                                                                                          «Утверждаю»</w:t>
      </w:r>
    </w:p>
    <w:p w:rsidR="001E1AC8" w:rsidRDefault="001E1AC8" w:rsidP="001E1AC8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Заместитель директора по ВР                                                                  Директор школы</w:t>
      </w:r>
    </w:p>
    <w:p w:rsidR="001E1AC8" w:rsidRDefault="001E1AC8" w:rsidP="001E1AC8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__________Голубенко Е.В.                                                              __________Кузнецов Н.С.</w:t>
      </w:r>
    </w:p>
    <w:p w:rsidR="001E1AC8" w:rsidRDefault="00A9071B" w:rsidP="001E1AC8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_______________2022</w:t>
      </w:r>
      <w:r w:rsidR="001E1AC8">
        <w:rPr>
          <w:rFonts w:ascii="Times New Roman" w:eastAsia="Times New Roman" w:hAnsi="Times New Roman"/>
          <w:sz w:val="24"/>
          <w:szCs w:val="24"/>
          <w:lang w:eastAsia="ru-RU"/>
        </w:rPr>
        <w:t xml:space="preserve"> г.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_______________2022</w:t>
      </w:r>
      <w:r w:rsidR="001E1AC8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1E1AC8" w:rsidRDefault="001E1AC8" w:rsidP="001E1AC8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1AC8" w:rsidRDefault="001E1AC8" w:rsidP="001E1AC8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1AC8" w:rsidRDefault="001E1AC8" w:rsidP="001E1AC8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1AC8" w:rsidRDefault="001E1AC8" w:rsidP="001E1AC8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1AC8" w:rsidRDefault="001E1AC8" w:rsidP="001E1AC8">
      <w:pPr>
        <w:spacing w:after="0"/>
        <w:jc w:val="center"/>
        <w:rPr>
          <w:rFonts w:ascii="Times New Roman" w:eastAsia="Calibri" w:hAnsi="Times New Roman"/>
          <w:sz w:val="24"/>
          <w:szCs w:val="24"/>
        </w:rPr>
      </w:pPr>
    </w:p>
    <w:p w:rsidR="001E1AC8" w:rsidRDefault="001E1AC8" w:rsidP="001E1AC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E1AC8" w:rsidRDefault="001E1AC8" w:rsidP="001E1AC8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</w:t>
      </w:r>
    </w:p>
    <w:p w:rsidR="001E1AC8" w:rsidRDefault="001E1AC8" w:rsidP="001E1AC8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ВНЕУРОЧНОЙ ДЕЯТЕЛЬНОСТИ</w:t>
      </w:r>
    </w:p>
    <w:p w:rsidR="00A9071B" w:rsidRPr="00A9071B" w:rsidRDefault="00A9071B" w:rsidP="00A9071B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A9071B">
        <w:rPr>
          <w:rFonts w:ascii="Times New Roman" w:eastAsia="Calibri" w:hAnsi="Times New Roman"/>
          <w:b/>
          <w:sz w:val="28"/>
          <w:szCs w:val="28"/>
        </w:rPr>
        <w:t>«Рабочая программа внеурочной деятельности</w:t>
      </w:r>
    </w:p>
    <w:p w:rsidR="001E1AC8" w:rsidRDefault="00A9071B" w:rsidP="00A9071B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A9071B">
        <w:rPr>
          <w:rFonts w:ascii="Times New Roman" w:eastAsia="Calibri" w:hAnsi="Times New Roman"/>
          <w:b/>
          <w:sz w:val="28"/>
          <w:szCs w:val="28"/>
        </w:rPr>
        <w:t xml:space="preserve">«Школа безопасности» для </w:t>
      </w:r>
      <w:r>
        <w:rPr>
          <w:rFonts w:ascii="Times New Roman" w:eastAsia="Calibri" w:hAnsi="Times New Roman"/>
          <w:b/>
          <w:sz w:val="28"/>
          <w:szCs w:val="28"/>
        </w:rPr>
        <w:t xml:space="preserve">7 </w:t>
      </w:r>
      <w:r w:rsidRPr="00A9071B">
        <w:rPr>
          <w:rFonts w:ascii="Times New Roman" w:eastAsia="Calibri" w:hAnsi="Times New Roman"/>
          <w:b/>
          <w:sz w:val="28"/>
          <w:szCs w:val="28"/>
        </w:rPr>
        <w:t>классов</w:t>
      </w:r>
    </w:p>
    <w:p w:rsidR="001E1AC8" w:rsidRDefault="001E1AC8" w:rsidP="001E1AC8">
      <w:pPr>
        <w:rPr>
          <w:rFonts w:ascii="Times New Roman" w:hAnsi="Times New Roman"/>
          <w:b/>
          <w:sz w:val="28"/>
          <w:szCs w:val="28"/>
        </w:rPr>
      </w:pPr>
    </w:p>
    <w:p w:rsidR="001E1AC8" w:rsidRDefault="001E1AC8" w:rsidP="001E1AC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Учитель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="00A9071B">
        <w:rPr>
          <w:rFonts w:ascii="Times New Roman" w:hAnsi="Times New Roman"/>
          <w:b/>
          <w:sz w:val="28"/>
          <w:szCs w:val="28"/>
        </w:rPr>
        <w:t>Гусаков С.А.</w:t>
      </w:r>
    </w:p>
    <w:p w:rsidR="001E1AC8" w:rsidRDefault="001E1AC8" w:rsidP="001E1AC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E1AC8" w:rsidRDefault="001E1AC8" w:rsidP="001E1AC8">
      <w:pPr>
        <w:spacing w:after="0"/>
        <w:rPr>
          <w:rFonts w:ascii="Times New Roman" w:hAnsi="Times New Roman"/>
          <w:sz w:val="28"/>
          <w:szCs w:val="28"/>
        </w:rPr>
      </w:pPr>
    </w:p>
    <w:p w:rsidR="001E1AC8" w:rsidRDefault="001E1AC8" w:rsidP="001E1AC8">
      <w:pPr>
        <w:spacing w:after="0"/>
        <w:rPr>
          <w:rFonts w:ascii="Times New Roman" w:hAnsi="Times New Roman"/>
          <w:sz w:val="28"/>
          <w:szCs w:val="28"/>
        </w:rPr>
      </w:pPr>
    </w:p>
    <w:p w:rsidR="001E1AC8" w:rsidRDefault="001E1AC8" w:rsidP="001E1AC8">
      <w:pPr>
        <w:spacing w:after="0"/>
        <w:rPr>
          <w:rFonts w:ascii="Times New Roman" w:hAnsi="Times New Roman"/>
          <w:sz w:val="28"/>
          <w:szCs w:val="28"/>
        </w:rPr>
      </w:pPr>
    </w:p>
    <w:p w:rsidR="001E1AC8" w:rsidRDefault="001E1AC8" w:rsidP="001E1AC8">
      <w:pPr>
        <w:spacing w:after="0"/>
        <w:rPr>
          <w:rFonts w:ascii="Times New Roman" w:hAnsi="Times New Roman"/>
          <w:sz w:val="28"/>
          <w:szCs w:val="28"/>
        </w:rPr>
      </w:pPr>
    </w:p>
    <w:p w:rsidR="001E1AC8" w:rsidRDefault="001E1AC8" w:rsidP="001E1AC8">
      <w:pPr>
        <w:spacing w:after="0"/>
        <w:rPr>
          <w:rFonts w:ascii="Times New Roman" w:hAnsi="Times New Roman"/>
          <w:sz w:val="28"/>
          <w:szCs w:val="28"/>
        </w:rPr>
      </w:pPr>
    </w:p>
    <w:p w:rsidR="001E1AC8" w:rsidRDefault="001E1AC8" w:rsidP="001E1AC8">
      <w:pPr>
        <w:spacing w:after="0"/>
        <w:rPr>
          <w:rFonts w:ascii="Times New Roman" w:hAnsi="Times New Roman"/>
          <w:sz w:val="28"/>
          <w:szCs w:val="28"/>
        </w:rPr>
      </w:pPr>
    </w:p>
    <w:p w:rsidR="001E1AC8" w:rsidRDefault="001E1AC8" w:rsidP="001E1AC8">
      <w:pPr>
        <w:spacing w:after="0"/>
        <w:rPr>
          <w:rFonts w:ascii="Times New Roman" w:hAnsi="Times New Roman"/>
          <w:sz w:val="28"/>
          <w:szCs w:val="28"/>
        </w:rPr>
      </w:pPr>
    </w:p>
    <w:p w:rsidR="001E1AC8" w:rsidRDefault="001E1AC8" w:rsidP="001E1AC8">
      <w:pPr>
        <w:spacing w:after="0"/>
        <w:rPr>
          <w:rFonts w:ascii="Times New Roman" w:hAnsi="Times New Roman"/>
          <w:sz w:val="28"/>
          <w:szCs w:val="28"/>
        </w:rPr>
      </w:pPr>
    </w:p>
    <w:p w:rsidR="001E1AC8" w:rsidRDefault="001E1AC8" w:rsidP="001E1AC8">
      <w:pPr>
        <w:spacing w:after="0"/>
        <w:rPr>
          <w:rFonts w:ascii="Times New Roman" w:hAnsi="Times New Roman"/>
          <w:sz w:val="28"/>
          <w:szCs w:val="28"/>
        </w:rPr>
      </w:pPr>
    </w:p>
    <w:p w:rsidR="001E1AC8" w:rsidRDefault="001E1AC8" w:rsidP="001E1AC8">
      <w:pPr>
        <w:spacing w:after="0"/>
        <w:rPr>
          <w:rFonts w:ascii="Times New Roman" w:hAnsi="Times New Roman"/>
          <w:sz w:val="28"/>
          <w:szCs w:val="28"/>
        </w:rPr>
      </w:pPr>
    </w:p>
    <w:p w:rsidR="001E1AC8" w:rsidRDefault="001E1AC8" w:rsidP="001E1AC8">
      <w:pPr>
        <w:spacing w:after="0"/>
        <w:rPr>
          <w:rFonts w:ascii="Times New Roman" w:hAnsi="Times New Roman"/>
          <w:sz w:val="28"/>
          <w:szCs w:val="28"/>
        </w:rPr>
      </w:pPr>
    </w:p>
    <w:p w:rsidR="001E1AC8" w:rsidRDefault="00A9071B" w:rsidP="001E1AC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2022</w:t>
      </w:r>
      <w:r w:rsidR="001E1AC8">
        <w:rPr>
          <w:rFonts w:ascii="Times New Roman" w:hAnsi="Times New Roman"/>
          <w:b/>
          <w:sz w:val="28"/>
          <w:szCs w:val="28"/>
        </w:rPr>
        <w:t xml:space="preserve"> год</w:t>
      </w:r>
    </w:p>
    <w:p w:rsidR="00A9071B" w:rsidRDefault="00A9071B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Пояснительная записка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внеурочной деятельности  «Школа безопасности» для 7 классов  составлена на основании  следующих нормативно-правовых документов: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1.Закона Российской Федерации «Об образовании». Статья 14. Общие требования к содержанию образования (п. 5); Статья 32. </w:t>
      </w:r>
      <w:proofErr w:type="gramStart"/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Компетенция и ответственность образовательного учреждения (пп. 2 (части 5,6,7,16,20,23), 3 (часть 2).</w:t>
      </w:r>
      <w:proofErr w:type="gramEnd"/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2.Типового положения об общеобразовательном учреждении. Постановление правительства РФ от 19.03.2001 г. №196 с изменениями от 10.03.2009 г. №216 ст. 41.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3.Федерального базисного учебного плана и примерного учебного плана для образовательных учреждений РФ, программы общего образования. Приказ Министерства образования Российской Федерации от 9 марта 2004 г. № 1312 в редакции от 30.08.2010 г. № 889.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4.Концепции профильного обучения на стредней ступени обучения общего образования (Приказ МО РФ от 18.02.2002 №2783) 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5.Приказа о внесении изменений в ФГОС начального общего образования, утверждённый  Министерством образования и науки РФ от 06.10.2009 г. №373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6.Санитарные правила и нормы. (СанПин 2.42. – 2821 10).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7.Учебного плана ГБОУ  СОШ  «Центр образования» пос. Варламово на 2015-2016 учебный год.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настоящее время возрастает роль и ответственность системы образования в деле подготовки населения в области безопасности жизнедеятельности и выработки у граждан Российской Федерации  привычек здорового образа жизни. Только через образование можно обеспечить повышение уровня культуры всего населения страны в области безопасности жизнедеятельности  и добиться снижения отрицательного влияния человеческого фактора на безопасность жизнедеятельности личности, общества и государства.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полно и целенаправленно эти вопросы можно реализовывать в специальной отдельной образовательной области «Школа  безопасности».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Рабочая программа учебного предмета «Школа безопасности» для 7 классов  составлена на основе примерной программы, рекомендованной Управлением </w:t>
      </w:r>
      <w:proofErr w:type="gramStart"/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 общего среднего образования Министерства образования Российской Федерации</w:t>
      </w:r>
      <w:proofErr w:type="gramEnd"/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 «Школа безопасности» ориентирована на создание у школьников правильного представления о личной безопасности, на расширение знаний  и приобретение практических навыков поведения при попадании в экстремальные и чрезвычайные ситуации. В содержание курса «Школа безопасности» входят аспекты различных знаний из предметов естественнонаучного цикла и ОБЖ, которые   систематизирует знания в области безопасности жизнедеятельности, полученные учащимися в процессе обучения в школе, и способствует у них цельного представления в области безопасности жизнедеятельности личности.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рассчитана  7 класс - 34 часа в год, 1 час в неделю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и задачи: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 Цель:   овладение системой теоретических знаний и умений безопасного поведения в чрезвычайных ситуациях природного, техногенного и социального характера, необходимых для применения в практической деятельности,  защиты личного здоровья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Задачи:</w:t>
      </w:r>
    </w:p>
    <w:p w:rsidR="008E70CF" w:rsidRPr="008E70CF" w:rsidRDefault="008E70CF" w:rsidP="008E70C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 Формирование у учащихся модели безопасного поведения в повседневной жизни, в транспортной среде и чрезвычайных ситуациях природного, техногенного и социального характера.</w:t>
      </w:r>
    </w:p>
    <w:p w:rsidR="008E70CF" w:rsidRPr="008E70CF" w:rsidRDefault="008E70CF" w:rsidP="008E70C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индивидуальной системы здорового образа жизни: значении двигательной активности и закаливании для здоровья человека, о гигиене питания и профилактики вредных привычек.</w:t>
      </w:r>
    </w:p>
    <w:p w:rsidR="008E70CF" w:rsidRPr="008E70CF" w:rsidRDefault="008E70CF" w:rsidP="008E70C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Выработка у учащихся антиэкстремистской и антитеррористической личностной позиции,  ответственности  за антиобщественное поведение и участие в антитеррористической деятельности.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предмета в учебном плане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 рабочая программа предполагает обучение в объеме по 34 часа, в неделю 1 час для учащихся  7 классов.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 Личностные, метапредметные, предметные результаты освоения курса.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результаты: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 развитие личностных, в том числе духовных и физических, качеств, обеспечивающих защищенность жизненно важных интересов личности от  внешних и внутренних  угроз; </w:t>
      </w: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формирование потребности соблюдать нормы здорового образа жизни, осознанно выполнять правила безопасности жизнедеятельности;</w:t>
      </w: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воспитание ответственного отношения к сохранению окружающей природной среды, личному здоровью как к индивидуальной и общественной ценности.</w:t>
      </w:r>
    </w:p>
    <w:p w:rsidR="00A9071B" w:rsidRDefault="008A0FE1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Метапредметные результаты: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овладение умениями формулировать личные понятия о безопасности; анализировать причины возникновения опасных и чрезвычайных ситуаций; обобщать и сравнивать по следствия опасных и чрезвычайных ситуаций; выявлять причинно-следственные связи опасных ситуаций и их влияние на безопасность жизнедеятельности человека;</w:t>
      </w: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proofErr w:type="gramStart"/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обучающимися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реализации поставленных целей,  оценивать результаты своей деятельности в обеспечении личной безопасности;</w:t>
      </w: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  <w:proofErr w:type="gramEnd"/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proofErr w:type="gramStart"/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</w:t>
      </w: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</w: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освоение приемов действий в опасных и чрезвычайных ситуациях природного, техногенного и социального характера;</w:t>
      </w:r>
      <w:proofErr w:type="gramEnd"/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формирование умений  взаимодействовать с окружающими, выполнять  различные социальные роли  во время и при ликвидации последствий чрезвычайных ситуаций.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духовно-нравственных качеств учащихся для снижения опасности быть вовлеченным в экстремистскую и террористическую деятельность.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  результаты: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убеждения в необходимости безопасного и здорового образа жизни;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понимание личной и общественной значимости современной культуры безопасности жизнедеятельности;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формирование установки на здоровый образ жизни, исключающий употребления алкоголя, наркотиков, курения и нанесения иного вреда здоровью; 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формирование экстремистской и антитеррористической личностной позиции; 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понимание необходимости сохранения природы и окружающей среды для полноценной жизни человека;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знание основных опасных и чрезвычайных ситуаций природного, техногенного и социального характера,  включая  экстремизм и </w:t>
      </w:r>
      <w:proofErr w:type="gramStart"/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терроризм</w:t>
      </w:r>
      <w:proofErr w:type="gramEnd"/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последствия для личности, общества и государства;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знание и умение применять правила поведения в условиях опасных и чрезвычайных ситуаций;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умения оказывать первую медицинскую помощь;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умение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умения применять полученные теоретические знания на практике —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</w:t>
      </w: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умения анализировать явления и события природного, техногенного и социального характера, выявлять причины их возникновения и возможные последствия, проектировать модели личного безопасного поведения.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принципы реализации программы – научная обоснованность</w:t>
      </w:r>
      <w:proofErr w:type="gramStart"/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доступность, учет возрастных особенностей школьников, практическая целесообразность, субъектность, деятельностный и личностный подходы, преемственность.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Целевая аудитория: 7 классы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опирается на содержание следующих предметов: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-биология </w:t>
      </w:r>
      <w:proofErr w:type="gramStart"/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-ф</w:t>
      </w:r>
      <w:proofErr w:type="gramEnd"/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изическая культура –литература -ОБЖ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предусматривает проведение занятий, работу детей в группах, парах, индивидуальная работа, работа с привлечением родителей. Занятия проводятся 1 раз в неделю  в учебном кабинете, библиотеке, медиатеке, спортзале, поликлинике, на пришкольном участке. Деятельность  включает проведение  экскурсий, лекций,  встреч с интересными людьми, соревнований, реализации проектов,  и т.д. 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 предусматривает поиск необходимой недостающей информации в энциклопедиях, справочниках, книгах, на электронных носителях, в интернете, СМИ и т.д. Источником нужной информации могут быть взрослые: представители различных профессий, родители, увлеченные люди, а также другие дети.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 занятий: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групповая работа, экскурсии, беседы, викторины, коллективные творческие дела, трудовые дела.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контроля:1.Наблюдение 2.Тестирование 3.Беседа 4.Проектная деятельность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Теоретические и практические занятия способствуют развитию устной коммуникативной и речевой компетенции учащихся, умениям: 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        вести устный диалог на заданную тему; 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        участвовать в обсуждении исследуемого объекта или собранного материала; 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•        участвовать в работе конференций, чтений.</w:t>
      </w:r>
    </w:p>
    <w:p w:rsidR="00A9071B" w:rsidRDefault="00A9071B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Содержание программы: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Основы комплексной безопасности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города (населенного пункта) как среды обитания человека. Характеристика городского и сельского жилища, особенности его жизнеобеспечения. Возможные  опасные и аварийные ситуации в жилище. Соблюдение мер безопасности в быту. Основные причины возрастания потребности современного человека в общении с природой; особенности поведения человека в природной среде для обеспечения личной безопасности; активный туризм – наиболее эффективный способ общения человека с природой.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Причины дорожно-транспортных происшествий и их возможные последствия. Организация дорожного движения. Правила Безопасного поведения на дорогах пешеходов и пассажиров. Общие обязанности водителя. Правила безопасного поведения на дороге велосипедиста.  Пожарная безопасность. Безопасное поведение в бытовых ситуациях</w:t>
      </w:r>
      <w:proofErr w:type="gramStart"/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Безопасность на водоёмах Особенности состояния водоёмов в различное время года. Соблюдение правил безопасности при купании в оборудованных и необорудованных местах. Безопасный отдых у воды. Правила безопасного поведения на воде. Опасность водоёмов зимой. Меры предосторожности при движении по льду. Оказание само- и взаимопомощи </w:t>
      </w:r>
      <w:proofErr w:type="gramStart"/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терпящим</w:t>
      </w:r>
      <w:proofErr w:type="gramEnd"/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бедствие на воде.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Чрезвычайные ситуации природного характера (землетрясение, наводнение, буря, ураган, сели, оползни, обвалы).</w:t>
      </w:r>
      <w:proofErr w:type="gramEnd"/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Чрезвычайные ситуации техногенного характера (</w:t>
      </w:r>
      <w:proofErr w:type="gramStart"/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радиационно опасные</w:t>
      </w:r>
      <w:proofErr w:type="gramEnd"/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объекты, пожаровзрывоопасный объект, химически опасный объект)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Опасные ситуации социального характера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Криминогенные ситуации</w:t>
      </w:r>
      <w:proofErr w:type="gramEnd"/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городе, причины их возникновения. Меры личной безопасности на улице, дома, в общественном месте. Профилактика нападений и самозащита при нападении насильников и хулиганов. Самооценка поведения. Психологические приёмы самозащиты. Правила безопасного поведения с незнакомым человеком на улице, в подъезде дома, лифте. Правила обеспечения сохранности личных вещей. Правила защиты от мошенников.  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Экстремизм и терроризм: основные понятия и причины их возникновения. Меры предосторожности при обнаружении взрывного устройства. Поведение человека при захвате его террористами в качестве заложника. Меры безопасности при освобождении заложников сотрудниками спецслужб.  Ответственность несовершеннолетних за   антиобщественное поведение и участие в террористической деятельности.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2. Здоровый образ жизни и его значение для гармоничного развития человека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Раскрыть понятие “здорового образа жизни”, его составляющих</w:t>
      </w:r>
      <w:proofErr w:type="gramStart"/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раскрыть значение культуры здорового образа жизни для сохранения  твоего здоровья и здоровья окружающих людей,опасность вредных привычек для твое организма и организма близких тебе людей.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Вредные привычки и их негативное влияние на здоровье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   Вредные привычки и их негативное влияние на здоровье. Табакокурение и его последствия для организма курящего и окружающих людей. Алкоголь и его влияние на здоровье подростка. Наркомания, токсикомания и другие вредные привычки. 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3. Основы медицинских знаний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представление о травмах, значении принципов оказании первой медицинской помощи, постепенности и систематичности в закаливающих процедурах, познакомиться закаливающими факторами и результатами их воздействия на организм и здоровья человека.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первой медицинской помощи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Медицинская (домашняя) аптечка. Оказание первой медицинской помощи при ссадинах и ушибах. Перевязочные и лекарственные средства.   Первая медицинская помощь при отравлениях газами, пищевыми продуктами, средствами бытовой химии, лекарствами.  </w:t>
      </w:r>
    </w:p>
    <w:p w:rsidR="008E70CF" w:rsidRPr="008E70CF" w:rsidRDefault="008A0FE1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 w:rsidR="008E70CF"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Учебно-тематический план. 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0"/>
        <w:gridCol w:w="3914"/>
        <w:gridCol w:w="856"/>
        <w:gridCol w:w="1239"/>
        <w:gridCol w:w="1379"/>
        <w:gridCol w:w="1737"/>
      </w:tblGrid>
      <w:tr w:rsidR="008E70CF" w:rsidRPr="008E70CF" w:rsidTr="008E70CF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6c9cce5e175862266793f34480343e2cf9593e38"/>
            <w:bookmarkStart w:id="2" w:name="0"/>
            <w:bookmarkEnd w:id="1"/>
            <w:bookmarkEnd w:id="2"/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 тем.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0CF" w:rsidRPr="008E70CF" w:rsidTr="008E70CF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аудиторные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внеаудиторн.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контроля</w:t>
            </w:r>
          </w:p>
        </w:tc>
      </w:tr>
      <w:tr w:rsidR="008E70CF" w:rsidRPr="008E70CF" w:rsidTr="008E70CF">
        <w:trPr>
          <w:tblCellSpacing w:w="0" w:type="dxa"/>
        </w:trPr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комплексной  безопасности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Самоконтроль</w:t>
            </w:r>
          </w:p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</w:t>
            </w:r>
          </w:p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Взаимоконтроль</w:t>
            </w:r>
          </w:p>
        </w:tc>
      </w:tr>
      <w:tr w:rsidR="008E70CF" w:rsidRPr="008E70CF" w:rsidTr="008E70CF">
        <w:trPr>
          <w:tblCellSpacing w:w="0" w:type="dxa"/>
        </w:trPr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Здоровый образ жизни и его значение для гармоничного развития человека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Самоконтроль</w:t>
            </w:r>
          </w:p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</w:t>
            </w:r>
          </w:p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Взаимоконтроль</w:t>
            </w:r>
          </w:p>
        </w:tc>
      </w:tr>
      <w:tr w:rsidR="008E70CF" w:rsidRPr="008E70CF" w:rsidTr="008E70CF">
        <w:trPr>
          <w:tblCellSpacing w:w="0" w:type="dxa"/>
        </w:trPr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медицинских знаний и оказания первой медицинской помощи 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Самоконтроль</w:t>
            </w:r>
          </w:p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</w:t>
            </w:r>
          </w:p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Взаимоконтроль</w:t>
            </w:r>
          </w:p>
        </w:tc>
      </w:tr>
    </w:tbl>
    <w:p w:rsidR="008A0FE1" w:rsidRDefault="008A0FE1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A0FE1" w:rsidRDefault="008A0FE1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0FE1" w:rsidRDefault="008A0FE1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Календарно тематический план  «Школа безопасности»  7 класс</w:t>
      </w:r>
    </w:p>
    <w:tbl>
      <w:tblPr>
        <w:tblW w:w="932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77"/>
        <w:gridCol w:w="2066"/>
        <w:gridCol w:w="463"/>
        <w:gridCol w:w="971"/>
        <w:gridCol w:w="971"/>
        <w:gridCol w:w="2154"/>
        <w:gridCol w:w="1026"/>
        <w:gridCol w:w="1347"/>
      </w:tblGrid>
      <w:tr w:rsidR="008E70CF" w:rsidRPr="008E70CF" w:rsidTr="008A0FE1">
        <w:trPr>
          <w:trHeight w:val="124"/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79ad2f5d2237eb08b50627679db134cb33416d23"/>
            <w:bookmarkStart w:id="4" w:name="1"/>
            <w:bookmarkEnd w:id="3"/>
            <w:bookmarkEnd w:id="4"/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№№ </w:t>
            </w:r>
            <w:proofErr w:type="gramStart"/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Кол-во </w:t>
            </w:r>
          </w:p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организации занятий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контроля</w:t>
            </w:r>
          </w:p>
        </w:tc>
      </w:tr>
      <w:tr w:rsidR="008E70CF" w:rsidRPr="008E70CF" w:rsidTr="008A0FE1">
        <w:trPr>
          <w:trHeight w:val="124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аудиторные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</w:t>
            </w:r>
          </w:p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аудиторные</w:t>
            </w:r>
          </w:p>
        </w:tc>
        <w:tc>
          <w:tcPr>
            <w:tcW w:w="0" w:type="auto"/>
            <w:vMerge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0CF" w:rsidRPr="008E70CF" w:rsidTr="008A0FE1">
        <w:trPr>
          <w:trHeight w:val="124"/>
          <w:tblCellSpacing w:w="0" w:type="dxa"/>
        </w:trPr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Основы комплексной безопасности -  22ч</w:t>
            </w:r>
          </w:p>
        </w:tc>
      </w:tr>
      <w:tr w:rsidR="008E70CF" w:rsidRPr="008E70CF" w:rsidTr="008A0FE1">
        <w:trPr>
          <w:trHeight w:val="124"/>
          <w:tblCellSpacing w:w="0" w:type="dxa"/>
        </w:trPr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Чрезвычайные ситуации геологического происхождения их причины и последствия  8ч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0CF" w:rsidRPr="008E70CF" w:rsidTr="008A0FE1">
        <w:trPr>
          <w:trHeight w:val="124"/>
          <w:tblCellSpacing w:w="0" w:type="dxa"/>
        </w:trPr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Различные природные явления и причины их возникновения. Общая характеристика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</w:t>
            </w:r>
            <w:proofErr w:type="gramStart"/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</w:t>
            </w:r>
            <w:proofErr w:type="gramEnd"/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нать и различать различные опасные явления природы,  основные правила  безопасного поведения, Знать основные сигналы оповещения населения о ЧС </w:t>
            </w:r>
          </w:p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Метапредметные</w:t>
            </w:r>
            <w:proofErr w:type="gramStart"/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</w:t>
            </w:r>
            <w:proofErr w:type="gramEnd"/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меть классифицировать опасные природные явления</w:t>
            </w:r>
          </w:p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</w:t>
            </w:r>
            <w:proofErr w:type="gramStart"/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</w:t>
            </w:r>
            <w:proofErr w:type="gramEnd"/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приобретенные знания и умения в повседневной жизни для обеспечения личной безопасности Составлять алгоритм своего поведения во время характерной  чрезвычайной ситуации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Лекция 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Самоконтроль</w:t>
            </w:r>
          </w:p>
        </w:tc>
      </w:tr>
      <w:tr w:rsidR="008E70CF" w:rsidRPr="008E70CF" w:rsidTr="008A0FE1">
        <w:trPr>
          <w:trHeight w:val="124"/>
          <w:tblCellSpacing w:w="0" w:type="dxa"/>
        </w:trPr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 и чрезвычайные ситуации природного характера.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Самоконтроль</w:t>
            </w:r>
          </w:p>
        </w:tc>
      </w:tr>
      <w:tr w:rsidR="008E70CF" w:rsidRPr="008E70CF" w:rsidTr="008A0FE1">
        <w:trPr>
          <w:trHeight w:val="124"/>
          <w:tblCellSpacing w:w="0" w:type="dxa"/>
        </w:trPr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Землетрясение. Причины возникновения землетрясения и его возможные последствия.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фильма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Наблюдение </w:t>
            </w:r>
          </w:p>
        </w:tc>
      </w:tr>
      <w:tr w:rsidR="008E70CF" w:rsidRPr="008E70CF" w:rsidTr="008A0FE1">
        <w:trPr>
          <w:trHeight w:val="124"/>
          <w:tblCellSpacing w:w="0" w:type="dxa"/>
        </w:trPr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от последствий землетрясений.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Взаимоконтроль</w:t>
            </w:r>
          </w:p>
        </w:tc>
      </w:tr>
      <w:tr w:rsidR="008E70CF" w:rsidRPr="008E70CF" w:rsidTr="008A0FE1">
        <w:trPr>
          <w:trHeight w:val="124"/>
          <w:tblCellSpacing w:w="0" w:type="dxa"/>
        </w:trPr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безопасного поведения населения при землетрясении.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Взаимоконтроль</w:t>
            </w:r>
          </w:p>
        </w:tc>
      </w:tr>
      <w:tr w:rsidR="008E70CF" w:rsidRPr="008E70CF" w:rsidTr="008A0FE1">
        <w:trPr>
          <w:trHeight w:val="124"/>
          <w:tblCellSpacing w:w="0" w:type="dxa"/>
        </w:trPr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Вулканы, извержение вулканов Последствия извержения вулканов. Защита населения. 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фильма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Наблюдение </w:t>
            </w:r>
          </w:p>
        </w:tc>
      </w:tr>
      <w:tr w:rsidR="008E70CF" w:rsidRPr="008E70CF" w:rsidTr="008A0FE1">
        <w:trPr>
          <w:trHeight w:val="124"/>
          <w:tblCellSpacing w:w="0" w:type="dxa"/>
        </w:trPr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Оползни, их последствия, защита населения. 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Самоконтроль</w:t>
            </w:r>
          </w:p>
        </w:tc>
      </w:tr>
      <w:tr w:rsidR="008E70CF" w:rsidRPr="008E70CF" w:rsidTr="008A0FE1">
        <w:trPr>
          <w:trHeight w:val="124"/>
          <w:tblCellSpacing w:w="0" w:type="dxa"/>
        </w:trPr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Обвалы и снежные лавины.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Самоконтроль</w:t>
            </w:r>
          </w:p>
        </w:tc>
      </w:tr>
      <w:tr w:rsidR="008E70CF" w:rsidRPr="008E70CF" w:rsidTr="008A0FE1">
        <w:trPr>
          <w:trHeight w:val="124"/>
          <w:tblCellSpacing w:w="0" w:type="dxa"/>
        </w:trPr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Чрезвычайные ситуации </w:t>
            </w: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метеорологического происхождения  3 ч.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0CF" w:rsidRPr="008E70CF" w:rsidTr="008A0FE1">
        <w:trPr>
          <w:trHeight w:val="124"/>
          <w:tblCellSpacing w:w="0" w:type="dxa"/>
        </w:trPr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Ураганы и бури, причины их возникновения, возможные последствия.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</w:t>
            </w:r>
            <w:proofErr w:type="gramStart"/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</w:t>
            </w:r>
            <w:proofErr w:type="gramEnd"/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нать и различать различные опасные явления природы,  основные правила  безопасного поведения, Знать основные сигналы оповещения населения о ЧС </w:t>
            </w:r>
          </w:p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Метапредметные</w:t>
            </w:r>
            <w:proofErr w:type="gramStart"/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</w:t>
            </w:r>
            <w:proofErr w:type="gramEnd"/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меть классифицировать опасные природные явления</w:t>
            </w:r>
          </w:p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</w:t>
            </w:r>
            <w:proofErr w:type="gramStart"/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</w:t>
            </w:r>
            <w:proofErr w:type="gramEnd"/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приобретенные знания и умения в повседневной жизни для обеспечения личной безопасности Составлять алгоритм своего поведения во время характерной  чрезвычайной ситуации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Лекция 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Самоконтроль</w:t>
            </w:r>
          </w:p>
        </w:tc>
      </w:tr>
      <w:tr w:rsidR="008E70CF" w:rsidRPr="008E70CF" w:rsidTr="008A0FE1">
        <w:trPr>
          <w:trHeight w:val="124"/>
          <w:tblCellSpacing w:w="0" w:type="dxa"/>
        </w:trPr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от последствий ураганов и бурь.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фильма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Наблюдение </w:t>
            </w:r>
          </w:p>
        </w:tc>
      </w:tr>
      <w:tr w:rsidR="008E70CF" w:rsidRPr="008E70CF" w:rsidTr="008A0FE1">
        <w:trPr>
          <w:trHeight w:val="124"/>
          <w:tblCellSpacing w:w="0" w:type="dxa"/>
        </w:trPr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Смерчи.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Лекция 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Самоконтроль</w:t>
            </w:r>
          </w:p>
        </w:tc>
      </w:tr>
      <w:tr w:rsidR="008E70CF" w:rsidRPr="008E70CF" w:rsidTr="008A0FE1">
        <w:trPr>
          <w:trHeight w:val="124"/>
          <w:tblCellSpacing w:w="0" w:type="dxa"/>
        </w:trPr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Чрезвычайные ситуации гидрологического происхождения 7 ч.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0CF" w:rsidRPr="008E70CF" w:rsidTr="008A0FE1">
        <w:trPr>
          <w:trHeight w:val="124"/>
          <w:tblCellSpacing w:w="0" w:type="dxa"/>
        </w:trPr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Наводнения, виды наводнений и их причины.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</w:t>
            </w:r>
            <w:proofErr w:type="gramStart"/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</w:t>
            </w:r>
            <w:proofErr w:type="gramEnd"/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нать и различать различные опасные явления природы,  основные правила  безопасного поведения, Знать основные сигналы оповещения населения о ЧС </w:t>
            </w:r>
          </w:p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Метапредметные</w:t>
            </w:r>
            <w:proofErr w:type="gramStart"/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</w:t>
            </w:r>
            <w:proofErr w:type="gramEnd"/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меть классифицировать опасные природные явления и информацию о них </w:t>
            </w:r>
          </w:p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Личностные</w:t>
            </w:r>
            <w:proofErr w:type="gramStart"/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</w:t>
            </w:r>
            <w:proofErr w:type="gramEnd"/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приобретенные знания и умения в повседневной жизни для обеспечения личной безопасности Составлять алгоритм своего поведения во время характерной  чрезвычайной ситуации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Просмотр фильма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Наблюдение </w:t>
            </w:r>
          </w:p>
        </w:tc>
      </w:tr>
      <w:tr w:rsidR="008E70CF" w:rsidRPr="008E70CF" w:rsidTr="008A0FE1">
        <w:trPr>
          <w:trHeight w:val="124"/>
          <w:tblCellSpacing w:w="0" w:type="dxa"/>
        </w:trPr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от последствий наводнений.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Взаимоконтроль</w:t>
            </w:r>
          </w:p>
        </w:tc>
      </w:tr>
      <w:tr w:rsidR="008E70CF" w:rsidRPr="008E70CF" w:rsidTr="008A0FE1">
        <w:trPr>
          <w:trHeight w:val="124"/>
          <w:tblCellSpacing w:w="0" w:type="dxa"/>
        </w:trPr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населению по действиям при угрозе и во время наводнения.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Лекция 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Взаимоконтроль</w:t>
            </w:r>
          </w:p>
        </w:tc>
      </w:tr>
      <w:tr w:rsidR="008E70CF" w:rsidRPr="008E70CF" w:rsidTr="008A0FE1">
        <w:trPr>
          <w:trHeight w:val="124"/>
          <w:tblCellSpacing w:w="0" w:type="dxa"/>
        </w:trPr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Сели и их характеристика.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фильма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</w:t>
            </w:r>
          </w:p>
        </w:tc>
      </w:tr>
      <w:tr w:rsidR="008E70CF" w:rsidRPr="008E70CF" w:rsidTr="008A0FE1">
        <w:trPr>
          <w:trHeight w:val="124"/>
          <w:tblCellSpacing w:w="0" w:type="dxa"/>
        </w:trPr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от последствий селевых потоков.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Взаимоконтроль</w:t>
            </w:r>
          </w:p>
        </w:tc>
      </w:tr>
      <w:tr w:rsidR="008E70CF" w:rsidRPr="008E70CF" w:rsidTr="008A0FE1">
        <w:trPr>
          <w:trHeight w:val="124"/>
          <w:tblCellSpacing w:w="0" w:type="dxa"/>
        </w:trPr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Цунами и их характеристика.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фильма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</w:t>
            </w:r>
          </w:p>
        </w:tc>
      </w:tr>
      <w:tr w:rsidR="008E70CF" w:rsidRPr="008E70CF" w:rsidTr="008A0FE1">
        <w:trPr>
          <w:trHeight w:val="124"/>
          <w:tblCellSpacing w:w="0" w:type="dxa"/>
        </w:trPr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от цунами.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Взаимоконтроль</w:t>
            </w:r>
          </w:p>
        </w:tc>
      </w:tr>
      <w:tr w:rsidR="008E70CF" w:rsidRPr="008E70CF" w:rsidTr="008A0FE1">
        <w:trPr>
          <w:trHeight w:val="124"/>
          <w:tblCellSpacing w:w="0" w:type="dxa"/>
        </w:trPr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Чрезвычайные ситуации биологического происхождения 4 ч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0CF" w:rsidRPr="008E70CF" w:rsidTr="008A0FE1">
        <w:trPr>
          <w:trHeight w:val="124"/>
          <w:tblCellSpacing w:w="0" w:type="dxa"/>
        </w:trPr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Лесные и торфяные пожары и их профилактика.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</w:t>
            </w:r>
            <w:proofErr w:type="gramStart"/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</w:t>
            </w:r>
            <w:proofErr w:type="gramEnd"/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нать и различать различные опасные явления природы,  основные правила  безопасного поведения, знать наиболее распространенные инфекционные заболевания</w:t>
            </w:r>
          </w:p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Метапредметные</w:t>
            </w:r>
            <w:proofErr w:type="gramStart"/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</w:t>
            </w:r>
            <w:proofErr w:type="gramEnd"/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меть классифицировать информацию по различным признакам</w:t>
            </w:r>
          </w:p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</w:t>
            </w:r>
            <w:proofErr w:type="gramStart"/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</w:t>
            </w:r>
            <w:proofErr w:type="gramEnd"/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приобретенные знания и умения в повседневной жизни для обеспечения личной безопасности Составлять алгоритм своего поведения во время характерной  чрезвычайной ситуации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фильма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</w:t>
            </w:r>
          </w:p>
        </w:tc>
      </w:tr>
      <w:tr w:rsidR="008E70CF" w:rsidRPr="008E70CF" w:rsidTr="008A0FE1">
        <w:trPr>
          <w:trHeight w:val="124"/>
          <w:tblCellSpacing w:w="0" w:type="dxa"/>
        </w:trPr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лесных и торфяных пожаров, защита населения.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Лекция 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Самоконтроль</w:t>
            </w:r>
          </w:p>
        </w:tc>
      </w:tr>
      <w:tr w:rsidR="008E70CF" w:rsidRPr="008E70CF" w:rsidTr="008A0FE1">
        <w:trPr>
          <w:trHeight w:val="124"/>
          <w:tblCellSpacing w:w="0" w:type="dxa"/>
        </w:trPr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Эпидемия.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Самоконтроль</w:t>
            </w:r>
          </w:p>
        </w:tc>
      </w:tr>
      <w:tr w:rsidR="008E70CF" w:rsidRPr="008E70CF" w:rsidTr="008A0FE1">
        <w:trPr>
          <w:trHeight w:val="124"/>
          <w:tblCellSpacing w:w="0" w:type="dxa"/>
        </w:trPr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Эпизоотии и эпифитотии, противоэпизоотические и противоэпифитотические мероприятия.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Самоконтроль</w:t>
            </w:r>
          </w:p>
        </w:tc>
      </w:tr>
      <w:tr w:rsidR="008E70CF" w:rsidRPr="008E70CF" w:rsidTr="008A0FE1">
        <w:trPr>
          <w:trHeight w:val="124"/>
          <w:tblCellSpacing w:w="0" w:type="dxa"/>
        </w:trPr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Здоровый образ жизни и его значение для гармоничного развития человека – 7 ч</w:t>
            </w:r>
          </w:p>
        </w:tc>
      </w:tr>
      <w:tr w:rsidR="008E70CF" w:rsidRPr="008E70CF" w:rsidTr="008A0FE1">
        <w:trPr>
          <w:trHeight w:val="124"/>
          <w:tblCellSpacing w:w="0" w:type="dxa"/>
        </w:trPr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Психологическая уравновешенность.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</w:t>
            </w:r>
            <w:proofErr w:type="gramStart"/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</w:t>
            </w:r>
            <w:proofErr w:type="gramEnd"/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пределять наиболее </w:t>
            </w: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рациональную последовательность индивидуальной и коллективной деятельности</w:t>
            </w:r>
          </w:p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Метапредметные</w:t>
            </w:r>
            <w:proofErr w:type="gramStart"/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</w:t>
            </w:r>
            <w:proofErr w:type="gramEnd"/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ормировать основные составляющие здорового образа жизни для гармоничного развития личности</w:t>
            </w:r>
          </w:p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</w:t>
            </w:r>
            <w:proofErr w:type="gramStart"/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</w:t>
            </w:r>
            <w:proofErr w:type="gramEnd"/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меть использовать приобретенные знания в повседневной жизни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Лекция 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0CF" w:rsidRPr="008E70CF" w:rsidTr="008A0FE1">
        <w:trPr>
          <w:trHeight w:val="124"/>
          <w:tblCellSpacing w:w="0" w:type="dxa"/>
        </w:trPr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Стресс и его влияние на человека.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Самоконтроль</w:t>
            </w:r>
          </w:p>
        </w:tc>
      </w:tr>
      <w:tr w:rsidR="008E70CF" w:rsidRPr="008E70CF" w:rsidTr="008A0FE1">
        <w:trPr>
          <w:trHeight w:val="124"/>
          <w:tblCellSpacing w:w="0" w:type="dxa"/>
        </w:trPr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Анатомо-физиологические особенности подросткового  возраста.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Самоконтроль</w:t>
            </w:r>
          </w:p>
        </w:tc>
      </w:tr>
      <w:tr w:rsidR="008E70CF" w:rsidRPr="008E70CF" w:rsidTr="008A0FE1">
        <w:trPr>
          <w:trHeight w:val="124"/>
          <w:tblCellSpacing w:w="0" w:type="dxa"/>
        </w:trPr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личности подростка в процессе взаимоотношений </w:t>
            </w:r>
            <w:proofErr w:type="gramStart"/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взрослыми.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Самоконтроль</w:t>
            </w:r>
          </w:p>
        </w:tc>
      </w:tr>
      <w:tr w:rsidR="008E70CF" w:rsidRPr="008E70CF" w:rsidTr="008A0FE1">
        <w:trPr>
          <w:trHeight w:val="124"/>
          <w:tblCellSpacing w:w="0" w:type="dxa"/>
        </w:trPr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личности во взаимоотношениях со сверстниками.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Самоконтроль</w:t>
            </w:r>
          </w:p>
        </w:tc>
      </w:tr>
      <w:tr w:rsidR="008E70CF" w:rsidRPr="008E70CF" w:rsidTr="008A0FE1">
        <w:trPr>
          <w:trHeight w:val="124"/>
          <w:tblCellSpacing w:w="0" w:type="dxa"/>
        </w:trPr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взаимоотношений со сверстниками противоположного пола.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Самоконтроль</w:t>
            </w:r>
          </w:p>
        </w:tc>
      </w:tr>
      <w:tr w:rsidR="008E70CF" w:rsidRPr="008E70CF" w:rsidTr="008A0FE1">
        <w:trPr>
          <w:trHeight w:val="124"/>
          <w:tblCellSpacing w:w="0" w:type="dxa"/>
        </w:trPr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Взаимоотношения подростка и общества. Правовая ответственность несовершеннолетних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Самоконтроль</w:t>
            </w:r>
          </w:p>
        </w:tc>
      </w:tr>
      <w:tr w:rsidR="008E70CF" w:rsidRPr="008E70CF" w:rsidTr="008A0FE1">
        <w:trPr>
          <w:trHeight w:val="124"/>
          <w:tblCellSpacing w:w="0" w:type="dxa"/>
        </w:trPr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медицинских знаний и оказания первой медицинской помощи  5 ч</w:t>
            </w:r>
          </w:p>
        </w:tc>
      </w:tr>
      <w:tr w:rsidR="008E70CF" w:rsidRPr="008E70CF" w:rsidTr="008A0FE1">
        <w:trPr>
          <w:trHeight w:val="124"/>
          <w:tblCellSpacing w:w="0" w:type="dxa"/>
        </w:trPr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правила оказания первой медицинской помощи.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</w:t>
            </w:r>
            <w:proofErr w:type="gramStart"/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</w:t>
            </w:r>
            <w:proofErr w:type="gramEnd"/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нать предназначение и общие правила оказания  первой помощи при различных видах повреждений.</w:t>
            </w:r>
          </w:p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Метапредметные</w:t>
            </w:r>
            <w:proofErr w:type="gramStart"/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</w:t>
            </w:r>
            <w:proofErr w:type="gramEnd"/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меть оказывать первую помощь при различных видах повреждений, Понимать последовательность действий</w:t>
            </w:r>
          </w:p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</w:t>
            </w:r>
            <w:proofErr w:type="gramStart"/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</w:t>
            </w:r>
            <w:proofErr w:type="gramEnd"/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спользовать приобретенные знания в </w:t>
            </w: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повседневной жизни.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Групповая  работа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Взаимоконтроль </w:t>
            </w:r>
          </w:p>
        </w:tc>
      </w:tr>
      <w:tr w:rsidR="008E70CF" w:rsidRPr="008E70CF" w:rsidTr="008A0FE1">
        <w:trPr>
          <w:trHeight w:val="124"/>
          <w:tblCellSpacing w:w="0" w:type="dxa"/>
        </w:trPr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первой медицинской помощи при наружном кровотечении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 работа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Взаимоконтроль</w:t>
            </w:r>
          </w:p>
        </w:tc>
      </w:tr>
      <w:tr w:rsidR="008E70CF" w:rsidRPr="008E70CF" w:rsidTr="008A0FE1">
        <w:trPr>
          <w:trHeight w:val="124"/>
          <w:tblCellSpacing w:w="0" w:type="dxa"/>
        </w:trPr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первой медицинской помощи при ушибах и переломах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 работа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Взаимоконтроль</w:t>
            </w:r>
          </w:p>
        </w:tc>
      </w:tr>
      <w:tr w:rsidR="008E70CF" w:rsidRPr="008E70CF" w:rsidTr="008A0FE1">
        <w:trPr>
          <w:trHeight w:val="124"/>
          <w:tblCellSpacing w:w="0" w:type="dxa"/>
        </w:trPr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правила транспортировки пострадавшего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 работа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Взаимоконтроль</w:t>
            </w:r>
          </w:p>
        </w:tc>
      </w:tr>
      <w:tr w:rsidR="008E70CF" w:rsidRPr="008E70CF" w:rsidTr="008A0FE1">
        <w:trPr>
          <w:trHeight w:val="418"/>
          <w:tblCellSpacing w:w="0" w:type="dxa"/>
        </w:trPr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Заключительный урок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Самоконтроль </w:t>
            </w:r>
          </w:p>
        </w:tc>
      </w:tr>
      <w:tr w:rsidR="008E70CF" w:rsidRPr="008E70CF" w:rsidTr="008A0FE1">
        <w:trPr>
          <w:trHeight w:val="124"/>
          <w:tblCellSpacing w:w="0" w:type="dxa"/>
        </w:trPr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E70CF" w:rsidRPr="008E70CF" w:rsidRDefault="008E70CF" w:rsidP="008E7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Планируемые результаты 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по внеурочной деятельности «Школа безопасности» направлены на формирование знаний и умений, востребованных в повседневной жизни, позволяющих адекватно воспринимать окружающий мир, предвидеть опасные и чрезвычайные ситуации и в случае их наступления правильно действовать.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Ожидаемый результат обучения по данной примерной программе в наиболее </w:t>
      </w:r>
      <w:proofErr w:type="gramStart"/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общем</w:t>
      </w:r>
      <w:proofErr w:type="gramEnd"/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виде может быть сформулирован как способность обучающихся правильно действовать в опасных и чрезвычайных ситуациях социального, природного и техногенного характера.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Таким образом, в результате изучения учебного курса «Школа  безопасности» ученик должен: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 научаться: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раскрывать содержание понятий здоровья, здоровый образ жизни, рациональное питание.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аргументацию зависимости здоровья человека от состояния окружающей среды; необходимости соблюдения мер профилактики заболеваний, нарушения осанки, зрения, слуха, стрессов, инфекционных и простудных заболеваний;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знать и аргументировать основные правила поведения в природе; основные принципы здорового образа жизни</w:t>
      </w:r>
      <w:proofErr w:type="gramStart"/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рациональной организации труда и отдыха;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знать влияние факторов риска на здоровье человека;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смогут научиться: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описывать и  использовать приёмы оказания первой помощи;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прогнозировать воздействие негативных факторов на организм;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приводить примеры негативных факторов, влияющих на здоровье;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- аргументировать в отношении поступков других людей, наносящих вред своему здоровью.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смогут обеспечивать уход за телом и жилищем</w:t>
      </w:r>
      <w:proofErr w:type="gramStart"/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- взаимодействовать в группе (распределение обязанностей);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находить необходимую информацию на различных видах носителей</w:t>
      </w:r>
      <w:proofErr w:type="gramStart"/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смогут презентовать результаты собственной деятельности;</w:t>
      </w:r>
    </w:p>
    <w:p w:rsidR="008E70CF" w:rsidRPr="008E70CF" w:rsidRDefault="008E70CF" w:rsidP="008E7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 учебно-методической  литературы.</w:t>
      </w:r>
    </w:p>
    <w:p w:rsidR="008E70CF" w:rsidRPr="008E70CF" w:rsidRDefault="008E70CF" w:rsidP="008E70C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Смирнов А.Т., Хренников Б.О. Основы безопасности жизнедеятельности. Учебник для 7 класса. – М., Просвещение, 2014.</w:t>
      </w:r>
    </w:p>
    <w:p w:rsidR="008E70CF" w:rsidRPr="008E70CF" w:rsidRDefault="008E70CF" w:rsidP="008E70C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Волович, В. Г. Как выжить в экстремальной ситуации / В. Г. Волович. - М: Знание, 1990.</w:t>
      </w:r>
    </w:p>
    <w:p w:rsidR="008E70CF" w:rsidRPr="008E70CF" w:rsidRDefault="008E70CF" w:rsidP="008E70C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Гостюшин, А. В. Энциклопедия экстремальных ситуаций / А. В. Гостюшин. - М.: Зеркало, 1994.</w:t>
      </w:r>
    </w:p>
    <w:p w:rsidR="008E70CF" w:rsidRPr="008E70CF" w:rsidRDefault="008E70CF" w:rsidP="008E70C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Гражданская оборона / под ред. генерала армии А. Т. Алтунина. </w:t>
      </w:r>
      <w:proofErr w:type="gramStart"/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-М</w:t>
      </w:r>
      <w:proofErr w:type="gramEnd"/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.: Воениздат, 1982.</w:t>
      </w:r>
    </w:p>
    <w:p w:rsidR="008E70CF" w:rsidRPr="008E70CF" w:rsidRDefault="008E70CF" w:rsidP="008E70C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Лифлянский, В. Г. и др. Лечебные свойства пищевых продуктов / В. Г. Лифлянский, В. В. Закревский, М. Н. Андронова.- М.: Терра, 1996.</w:t>
      </w:r>
    </w:p>
    <w:p w:rsidR="008E70CF" w:rsidRPr="008E70CF" w:rsidRDefault="008E70CF" w:rsidP="008E70C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Поляков, В. В. Безопасность человека в экстремальных ситуациях / В. В. Поляков, Е. А. Сербаринов. - М, 1992.</w:t>
      </w:r>
    </w:p>
    <w:p w:rsidR="008E70CF" w:rsidRPr="008E70CF" w:rsidRDefault="008E70CF" w:rsidP="008E70C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поведения и действия населения при стихийных бедствиях, авариях, катастрофах. </w:t>
      </w:r>
      <w:proofErr w:type="gramStart"/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-М</w:t>
      </w:r>
      <w:proofErr w:type="gramEnd"/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.: Воениздат, 1990.</w:t>
      </w:r>
    </w:p>
    <w:p w:rsidR="008E70CF" w:rsidRPr="008E70CF" w:rsidRDefault="008E70CF" w:rsidP="008E70C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Проблемы безопасности при чрезвычайных ситуациях. - М: ВИМИТ, 1993.</w:t>
      </w:r>
    </w:p>
    <w:p w:rsidR="008E70CF" w:rsidRPr="008E70CF" w:rsidRDefault="008E70CF" w:rsidP="008E70C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Справочник лекарственных растений. - М., 1999.</w:t>
      </w:r>
    </w:p>
    <w:p w:rsidR="008E70CF" w:rsidRPr="008E70CF" w:rsidRDefault="008E70CF" w:rsidP="008E70C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Справочные данные о чрезвычайных ситуациях природного, техногенного и экологического происхождения. - Ч. 2. - М.: МЧС, 1995.</w:t>
      </w:r>
    </w:p>
    <w:p w:rsidR="008E70CF" w:rsidRPr="008E70CF" w:rsidRDefault="008E70CF" w:rsidP="008E70C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0CF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Чрезвычайные ситуации и защита от них / сост. А. Бондаренко. - М., 1998</w:t>
      </w:r>
    </w:p>
    <w:p w:rsidR="00A6606F" w:rsidRDefault="00A6606F"/>
    <w:sectPr w:rsidR="00A6606F" w:rsidSect="00F738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B043C"/>
    <w:multiLevelType w:val="multilevel"/>
    <w:tmpl w:val="656EC6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141099"/>
    <w:multiLevelType w:val="multilevel"/>
    <w:tmpl w:val="EE42E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82B8C"/>
    <w:rsid w:val="000C67EE"/>
    <w:rsid w:val="000D6215"/>
    <w:rsid w:val="001531DB"/>
    <w:rsid w:val="001D2618"/>
    <w:rsid w:val="001E1AC8"/>
    <w:rsid w:val="004D24D3"/>
    <w:rsid w:val="008A0FE1"/>
    <w:rsid w:val="008D6BA0"/>
    <w:rsid w:val="008E70CF"/>
    <w:rsid w:val="00982B8C"/>
    <w:rsid w:val="00A6606F"/>
    <w:rsid w:val="00A9071B"/>
    <w:rsid w:val="00EE487C"/>
    <w:rsid w:val="00F738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8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2">
    <w:name w:val="c22"/>
    <w:basedOn w:val="a"/>
    <w:rsid w:val="008E7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E70CF"/>
  </w:style>
  <w:style w:type="paragraph" w:customStyle="1" w:styleId="c8">
    <w:name w:val="c8"/>
    <w:basedOn w:val="a"/>
    <w:rsid w:val="008E7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8E70CF"/>
  </w:style>
  <w:style w:type="paragraph" w:customStyle="1" w:styleId="c62">
    <w:name w:val="c62"/>
    <w:basedOn w:val="a"/>
    <w:rsid w:val="008E7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8E7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8E7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8E70CF"/>
  </w:style>
  <w:style w:type="character" w:customStyle="1" w:styleId="c7">
    <w:name w:val="c7"/>
    <w:basedOn w:val="a0"/>
    <w:rsid w:val="008E70CF"/>
  </w:style>
  <w:style w:type="paragraph" w:customStyle="1" w:styleId="c27">
    <w:name w:val="c27"/>
    <w:basedOn w:val="a"/>
    <w:rsid w:val="008E7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8E70CF"/>
  </w:style>
  <w:style w:type="paragraph" w:customStyle="1" w:styleId="c45">
    <w:name w:val="c45"/>
    <w:basedOn w:val="a"/>
    <w:rsid w:val="008E7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8E7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8E7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">
    <w:name w:val="c37"/>
    <w:basedOn w:val="a"/>
    <w:rsid w:val="008E7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8E7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8E7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E70CF"/>
  </w:style>
  <w:style w:type="character" w:customStyle="1" w:styleId="c10">
    <w:name w:val="c10"/>
    <w:basedOn w:val="a0"/>
    <w:rsid w:val="008E70CF"/>
  </w:style>
  <w:style w:type="paragraph" w:styleId="a3">
    <w:name w:val="Balloon Text"/>
    <w:basedOn w:val="a"/>
    <w:link w:val="a4"/>
    <w:uiPriority w:val="99"/>
    <w:semiHidden/>
    <w:unhideWhenUsed/>
    <w:rsid w:val="000D6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62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2">
    <w:name w:val="c22"/>
    <w:basedOn w:val="a"/>
    <w:rsid w:val="008E7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E70CF"/>
  </w:style>
  <w:style w:type="paragraph" w:customStyle="1" w:styleId="c8">
    <w:name w:val="c8"/>
    <w:basedOn w:val="a"/>
    <w:rsid w:val="008E7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8E70CF"/>
  </w:style>
  <w:style w:type="paragraph" w:customStyle="1" w:styleId="c62">
    <w:name w:val="c62"/>
    <w:basedOn w:val="a"/>
    <w:rsid w:val="008E7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8E7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8E7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8E70CF"/>
  </w:style>
  <w:style w:type="character" w:customStyle="1" w:styleId="c7">
    <w:name w:val="c7"/>
    <w:basedOn w:val="a0"/>
    <w:rsid w:val="008E70CF"/>
  </w:style>
  <w:style w:type="paragraph" w:customStyle="1" w:styleId="c27">
    <w:name w:val="c27"/>
    <w:basedOn w:val="a"/>
    <w:rsid w:val="008E7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8E70CF"/>
  </w:style>
  <w:style w:type="paragraph" w:customStyle="1" w:styleId="c45">
    <w:name w:val="c45"/>
    <w:basedOn w:val="a"/>
    <w:rsid w:val="008E7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8E7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8E7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">
    <w:name w:val="c37"/>
    <w:basedOn w:val="a"/>
    <w:rsid w:val="008E7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8E7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8E7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E70CF"/>
  </w:style>
  <w:style w:type="character" w:customStyle="1" w:styleId="c10">
    <w:name w:val="c10"/>
    <w:basedOn w:val="a0"/>
    <w:rsid w:val="008E70CF"/>
  </w:style>
  <w:style w:type="paragraph" w:styleId="a3">
    <w:name w:val="Balloon Text"/>
    <w:basedOn w:val="a"/>
    <w:link w:val="a4"/>
    <w:uiPriority w:val="99"/>
    <w:semiHidden/>
    <w:unhideWhenUsed/>
    <w:rsid w:val="000D6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62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8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15</Pages>
  <Words>3302</Words>
  <Characters>18826</Characters>
  <Application>Microsoft Office Word</Application>
  <DocSecurity>0</DocSecurity>
  <Lines>156</Lines>
  <Paragraphs>44</Paragraphs>
  <ScaleCrop>false</ScaleCrop>
  <Company/>
  <LinksUpToDate>false</LinksUpToDate>
  <CharactersWithSpaces>22084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завуч</cp:lastModifiedBy>
  <cp:revision>12</cp:revision>
  <dcterms:created xsi:type="dcterms:W3CDTF">2022-08-15T06:29:00Z</dcterms:created>
  <dcterms:modified xsi:type="dcterms:W3CDTF">2023-10-19T05:32:00Z</dcterms:modified>
</cp:coreProperties>
</file>